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C450" w14:textId="77777777" w:rsidR="006A1978" w:rsidRPr="00AB7626" w:rsidRDefault="006A1978">
      <w:pPr>
        <w:pStyle w:val="a6"/>
        <w:spacing w:before="72"/>
        <w:rPr>
          <w:rFonts w:eastAsia="リュウミンL-KL"/>
        </w:rPr>
      </w:pPr>
      <w:r w:rsidRPr="00AB7626">
        <w:t>Word Template (Title)</w:t>
      </w:r>
    </w:p>
    <w:p w14:paraId="11DF3CCF" w14:textId="77777777" w:rsidR="006A1978" w:rsidRPr="00AB7626" w:rsidRDefault="006A1978" w:rsidP="006A1978">
      <w:pPr>
        <w:pStyle w:val="a7"/>
      </w:pPr>
      <w:r>
        <w:rPr>
          <w:rFonts w:ascii="ＭＳ 明朝" w:hAnsi="ＭＳ 明朝" w:hint="eastAsia"/>
        </w:rPr>
        <w:t>­</w:t>
      </w:r>
      <w:r>
        <w:rPr>
          <w:rFonts w:hint="eastAsia"/>
        </w:rPr>
        <w:t xml:space="preserve"> </w:t>
      </w:r>
      <w:r w:rsidRPr="00AB7626">
        <w:t xml:space="preserve">The Format of </w:t>
      </w:r>
      <w:r>
        <w:rPr>
          <w:rFonts w:hint="eastAsia"/>
        </w:rPr>
        <w:t>Proceedings</w:t>
      </w:r>
      <w:r w:rsidRPr="00AB7626">
        <w:t xml:space="preserve"> (Subtitle)</w:t>
      </w:r>
      <w:r>
        <w:rPr>
          <w:rFonts w:hint="eastAsia"/>
        </w:rPr>
        <w:t xml:space="preserve"> </w:t>
      </w:r>
      <w:r>
        <w:rPr>
          <w:rFonts w:ascii="ＭＳ 明朝" w:hAnsi="ＭＳ 明朝" w:hint="eastAsia"/>
        </w:rPr>
        <w:t>­</w:t>
      </w:r>
    </w:p>
    <w:p w14:paraId="3C2C7B89" w14:textId="77777777" w:rsidR="006A1978" w:rsidRPr="00731585" w:rsidRDefault="006A1978">
      <w:pPr>
        <w:pStyle w:val="a8"/>
        <w:spacing w:before="108"/>
        <w:rPr>
          <w:vertAlign w:val="superscript"/>
          <w:lang w:val="pl-PL"/>
        </w:rPr>
      </w:pPr>
      <w:proofErr w:type="spellStart"/>
      <w:r w:rsidRPr="00731585">
        <w:rPr>
          <w:lang w:val="pl-PL"/>
        </w:rPr>
        <w:t>Hanako</w:t>
      </w:r>
      <w:proofErr w:type="spellEnd"/>
      <w:r w:rsidRPr="00731585">
        <w:rPr>
          <w:lang w:val="pl-PL"/>
        </w:rPr>
        <w:t xml:space="preserve"> ONKYO</w:t>
      </w:r>
      <w:r w:rsidRPr="00731585">
        <w:rPr>
          <w:vertAlign w:val="superscript"/>
          <w:lang w:val="pl-PL"/>
        </w:rPr>
        <w:t>†</w:t>
      </w:r>
      <w:r w:rsidR="00A345C2" w:rsidRPr="00731585">
        <w:rPr>
          <w:lang w:val="pl-PL"/>
        </w:rPr>
        <w:t xml:space="preserve"> and Taro CH</w:t>
      </w:r>
      <w:r w:rsidRPr="00731585">
        <w:rPr>
          <w:lang w:val="pl-PL"/>
        </w:rPr>
        <w:t>OKAKU</w:t>
      </w:r>
      <w:r w:rsidRPr="00731585">
        <w:rPr>
          <w:vertAlign w:val="superscript"/>
          <w:lang w:val="pl-PL"/>
        </w:rPr>
        <w:t>‡</w:t>
      </w:r>
    </w:p>
    <w:p w14:paraId="118C024D" w14:textId="77777777" w:rsidR="006A1978" w:rsidRPr="00AB7626" w:rsidRDefault="006A1978">
      <w:pPr>
        <w:pStyle w:val="a9"/>
        <w:spacing w:before="108"/>
      </w:pPr>
      <w:r w:rsidRPr="00AB7626">
        <w:t xml:space="preserve">†Faculty of Engineering, First </w:t>
      </w:r>
      <w:proofErr w:type="gramStart"/>
      <w:r w:rsidRPr="00AB7626">
        <w:t>University  1</w:t>
      </w:r>
      <w:proofErr w:type="gramEnd"/>
      <w:r w:rsidRPr="00AB7626">
        <w:t>-2-3 Yamada, Minato-ku, Tokyo, 105-0123 Japan</w:t>
      </w:r>
      <w:r w:rsidRPr="00AB7626">
        <w:br/>
        <w:t>‡R&amp;D Division, Osaka Corporation  4-5-6 Kawada, Suita-shi, Osaka, 565-0456 Japan</w:t>
      </w:r>
    </w:p>
    <w:p w14:paraId="4340FB0C" w14:textId="77777777" w:rsidR="006A1978" w:rsidRPr="00AB7626" w:rsidRDefault="006A1978">
      <w:pPr>
        <w:pStyle w:val="aa"/>
        <w:spacing w:before="36" w:after="180"/>
      </w:pPr>
      <w:r w:rsidRPr="00AB7626">
        <w:t>E-mail:  †</w:t>
      </w:r>
      <w:proofErr w:type="gramStart"/>
      <w:r w:rsidRPr="00AB7626">
        <w:t>hanako@onkyo.ac.jp,  ‡</w:t>
      </w:r>
      <w:proofErr w:type="gramEnd"/>
      <w:r w:rsidRPr="00AB7626">
        <w:t>taro@chokaku.co.jp</w:t>
      </w:r>
    </w:p>
    <w:p w14:paraId="2EEBC23E" w14:textId="77777777" w:rsidR="006A1978" w:rsidRPr="00AB7626" w:rsidRDefault="006A1978" w:rsidP="00F33F4E">
      <w:pPr>
        <w:spacing w:line="280" w:lineRule="exact"/>
        <w:ind w:firstLine="204"/>
        <w:rPr>
          <w:sz w:val="20"/>
        </w:rPr>
      </w:pPr>
      <w:proofErr w:type="gramStart"/>
      <w:r w:rsidRPr="00AB7626">
        <w:rPr>
          <w:b/>
          <w:sz w:val="20"/>
        </w:rPr>
        <w:t>Abstract</w:t>
      </w:r>
      <w:r w:rsidRPr="00AB7626">
        <w:rPr>
          <w:sz w:val="20"/>
        </w:rPr>
        <w:t xml:space="preserve">  This</w:t>
      </w:r>
      <w:proofErr w:type="gramEnd"/>
      <w:r w:rsidRPr="00AB7626">
        <w:rPr>
          <w:sz w:val="20"/>
        </w:rPr>
        <w:t xml:space="preserve"> is a word template file for Transactions on Technical Committee of Psychological and Physiological Acoustics. </w:t>
      </w:r>
    </w:p>
    <w:p w14:paraId="258797EC" w14:textId="77777777" w:rsidR="006A1978" w:rsidRPr="00AB7626" w:rsidRDefault="006A1978">
      <w:pPr>
        <w:spacing w:line="280" w:lineRule="exact"/>
        <w:ind w:firstLine="200"/>
        <w:rPr>
          <w:sz w:val="20"/>
        </w:rPr>
      </w:pPr>
    </w:p>
    <w:p w14:paraId="5DDBF294" w14:textId="77777777" w:rsidR="006A1978" w:rsidRPr="00AB7626" w:rsidRDefault="006A1978" w:rsidP="00F33F4E">
      <w:pPr>
        <w:spacing w:line="280" w:lineRule="exact"/>
        <w:ind w:firstLine="204"/>
        <w:rPr>
          <w:sz w:val="20"/>
        </w:rPr>
      </w:pPr>
      <w:r w:rsidRPr="00AB7626">
        <w:rPr>
          <w:b/>
          <w:sz w:val="20"/>
        </w:rPr>
        <w:t>Keywords</w:t>
      </w:r>
      <w:r w:rsidRPr="00AB7626">
        <w:rPr>
          <w:sz w:val="20"/>
        </w:rPr>
        <w:t xml:space="preserve">  Windows</w:t>
      </w:r>
      <w:r w:rsidRPr="00AB7626">
        <w:rPr>
          <w:sz w:val="20"/>
        </w:rPr>
        <w:t>，</w:t>
      </w:r>
      <w:r w:rsidRPr="00AB7626">
        <w:rPr>
          <w:sz w:val="20"/>
        </w:rPr>
        <w:t>Word</w:t>
      </w:r>
      <w:r w:rsidRPr="00AB7626">
        <w:rPr>
          <w:sz w:val="20"/>
        </w:rPr>
        <w:t>，</w:t>
      </w:r>
      <w:r w:rsidRPr="00AB7626">
        <w:rPr>
          <w:sz w:val="20"/>
        </w:rPr>
        <w:t>Technical Committee of Psychological and Physiological Acoustics</w:t>
      </w:r>
      <w:r w:rsidRPr="00AB7626">
        <w:rPr>
          <w:sz w:val="20"/>
        </w:rPr>
        <w:t>，</w:t>
      </w:r>
      <w:r w:rsidRPr="00AB7626">
        <w:rPr>
          <w:sz w:val="20"/>
        </w:rPr>
        <w:t>Template</w:t>
      </w:r>
      <w:r w:rsidRPr="00AB7626">
        <w:rPr>
          <w:sz w:val="20"/>
        </w:rPr>
        <w:br/>
      </w:r>
    </w:p>
    <w:p w14:paraId="59F5FA4C" w14:textId="77777777" w:rsidR="006A1978" w:rsidRPr="00AB7626" w:rsidRDefault="006A1978">
      <w:pPr>
        <w:spacing w:line="320" w:lineRule="exact"/>
        <w:ind w:firstLine="210"/>
        <w:rPr>
          <w:sz w:val="21"/>
        </w:rPr>
        <w:sectPr w:rsidR="006A1978" w:rsidRPr="00AB7626">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567" w:footer="454" w:gutter="0"/>
          <w:cols w:space="425"/>
          <w:docGrid w:type="lines" w:linePitch="360"/>
        </w:sectPr>
      </w:pPr>
    </w:p>
    <w:p w14:paraId="4C9009FA" w14:textId="77777777" w:rsidR="006A1978" w:rsidRPr="00AB7626" w:rsidRDefault="006A1978" w:rsidP="00F33F4E">
      <w:pPr>
        <w:pStyle w:val="1"/>
        <w:ind w:left="238" w:hanging="238"/>
      </w:pPr>
      <w:r w:rsidRPr="00AB7626">
        <w:t>Introduction</w:t>
      </w:r>
    </w:p>
    <w:p w14:paraId="4CDBA9E4" w14:textId="77777777" w:rsidR="006A1978" w:rsidRPr="00AB7626" w:rsidRDefault="006A1978" w:rsidP="006A1978">
      <w:pPr>
        <w:ind w:firstLine="204"/>
      </w:pPr>
      <w:r w:rsidRPr="00AB7626">
        <w:t>Authors are requested to prepare a manuscript following the instructions that follows, and to submit it with a PDF format.</w:t>
      </w:r>
    </w:p>
    <w:p w14:paraId="22116327" w14:textId="77777777" w:rsidR="006A1978" w:rsidRPr="00AB7626" w:rsidRDefault="006A1978" w:rsidP="006A1978">
      <w:pPr>
        <w:ind w:firstLine="204"/>
      </w:pPr>
    </w:p>
    <w:p w14:paraId="1015820C" w14:textId="77777777" w:rsidR="006A1978" w:rsidRPr="00AB7626" w:rsidRDefault="006A1978" w:rsidP="00F33F4E">
      <w:pPr>
        <w:pStyle w:val="1"/>
        <w:ind w:left="238" w:hanging="238"/>
      </w:pPr>
      <w:r w:rsidRPr="00AB7626">
        <w:t>Author instructions</w:t>
      </w:r>
    </w:p>
    <w:p w14:paraId="242AC6A6" w14:textId="77777777" w:rsidR="006A1978" w:rsidRPr="00AB7626" w:rsidRDefault="006A1978" w:rsidP="00F33F4E">
      <w:pPr>
        <w:pStyle w:val="2"/>
        <w:ind w:left="476" w:hanging="476"/>
      </w:pPr>
      <w:r w:rsidRPr="00AB7626">
        <w:t>General</w:t>
      </w:r>
    </w:p>
    <w:p w14:paraId="1813A24D" w14:textId="77777777" w:rsidR="006A1978" w:rsidRPr="00AB7626" w:rsidRDefault="006A1978" w:rsidP="006A1978">
      <w:pPr>
        <w:ind w:firstLine="204"/>
      </w:pPr>
      <w:r w:rsidRPr="00AB7626">
        <w:t xml:space="preserve">Unless specifically requested, the number of pages should not exceed 6 pages (including figures, tables, references, </w:t>
      </w:r>
      <w:r w:rsidR="00F33F4E">
        <w:t>etc.</w:t>
      </w:r>
      <w:r w:rsidRPr="00AB7626">
        <w:t>). Extra charges will be required for pages that exceed the page limit. Authors who expect the page excess are recommended to contact the editor in advance for advice.</w:t>
      </w:r>
    </w:p>
    <w:p w14:paraId="44462F33" w14:textId="77777777" w:rsidR="006A1978" w:rsidRPr="00AB7626" w:rsidRDefault="006A1978" w:rsidP="006A1978">
      <w:pPr>
        <w:ind w:firstLine="204"/>
      </w:pPr>
      <w:r w:rsidRPr="00AB7626">
        <w:t>In preparing a paper, authors can use this template in MS Word format, or use their favorite software, making sure that the text fits within 18 x 25.5 cm range in A4 size paper.</w:t>
      </w:r>
    </w:p>
    <w:p w14:paraId="538D9F74" w14:textId="77777777" w:rsidR="006A1978" w:rsidRPr="00AB7626" w:rsidRDefault="006A1978" w:rsidP="006A1978">
      <w:pPr>
        <w:ind w:firstLine="204"/>
      </w:pPr>
      <w:r w:rsidRPr="00AB7626">
        <w:t>Papers will be printed in black &amp; white. Authors who wi</w:t>
      </w:r>
      <w:r w:rsidR="00F33F4E">
        <w:t>sh</w:t>
      </w:r>
      <w:r w:rsidRPr="00AB7626">
        <w:t xml:space="preserve"> color prints should contact the editor for advice. Color prints usually require early submission and extra charge (quite expensive).</w:t>
      </w:r>
    </w:p>
    <w:p w14:paraId="7B2AFC81" w14:textId="77777777" w:rsidR="006A1978" w:rsidRDefault="006A1978" w:rsidP="006A1978">
      <w:pPr>
        <w:ind w:firstLine="204"/>
      </w:pPr>
      <w:r w:rsidRPr="00AB7626">
        <w:t>Use black fonts. The smallest font size should be about 9 points.</w:t>
      </w:r>
    </w:p>
    <w:p w14:paraId="3B25D920" w14:textId="77777777" w:rsidR="006A1978" w:rsidRPr="00AB7626" w:rsidRDefault="006A1978" w:rsidP="006A1978">
      <w:pPr>
        <w:ind w:firstLine="204"/>
      </w:pPr>
    </w:p>
    <w:p w14:paraId="360768A2" w14:textId="77777777" w:rsidR="006A1978" w:rsidRPr="00AB7626" w:rsidRDefault="006A1978" w:rsidP="00F33F4E">
      <w:pPr>
        <w:pStyle w:val="2"/>
        <w:ind w:left="476" w:hanging="476"/>
      </w:pPr>
      <w:r w:rsidRPr="00AB7626">
        <w:t>Title, author information, abstract and keywords</w:t>
      </w:r>
    </w:p>
    <w:p w14:paraId="5545D7AE" w14:textId="77777777" w:rsidR="006A1978" w:rsidRDefault="006A1978" w:rsidP="006A1978">
      <w:pPr>
        <w:ind w:firstLine="204"/>
      </w:pPr>
      <w:r w:rsidRPr="00AB7626">
        <w:t xml:space="preserve">The first page of a paper should include title, author information (names, affiliations, postal address, and email address), abstract, and keywords. An abstract should contain about 100 words. </w:t>
      </w:r>
    </w:p>
    <w:p w14:paraId="73701D54" w14:textId="77777777" w:rsidR="006A1978" w:rsidRPr="00AB7626" w:rsidRDefault="006A1978" w:rsidP="006A1978">
      <w:pPr>
        <w:ind w:firstLine="204"/>
      </w:pPr>
    </w:p>
    <w:p w14:paraId="2F2207AB" w14:textId="77777777" w:rsidR="006A1978" w:rsidRPr="00AB7626" w:rsidRDefault="006A1978" w:rsidP="00F33F4E">
      <w:pPr>
        <w:pStyle w:val="2"/>
        <w:ind w:left="476" w:hanging="476"/>
      </w:pPr>
      <w:r w:rsidRPr="00AB7626">
        <w:t>Main text</w:t>
      </w:r>
    </w:p>
    <w:p w14:paraId="478CF12E" w14:textId="77777777" w:rsidR="006A1978" w:rsidRPr="00AB7626" w:rsidRDefault="006A1978">
      <w:pPr>
        <w:ind w:firstLine="204"/>
      </w:pPr>
      <w:r w:rsidRPr="00AB7626">
        <w:t>The body text and references should be arranged in a double-column format.</w:t>
      </w:r>
    </w:p>
    <w:p w14:paraId="050D452F" w14:textId="77777777" w:rsidR="006A1978" w:rsidRPr="00AB7626" w:rsidRDefault="006A1978">
      <w:pPr>
        <w:ind w:firstLine="204"/>
      </w:pPr>
    </w:p>
    <w:p w14:paraId="6923DCE3" w14:textId="77777777" w:rsidR="006A1978" w:rsidRPr="00AB7626" w:rsidRDefault="006A1978" w:rsidP="00F33F4E">
      <w:pPr>
        <w:pStyle w:val="1"/>
        <w:ind w:left="238" w:hanging="238"/>
      </w:pPr>
      <w:r w:rsidRPr="00AB7626">
        <w:t>Figures, tables, and photographs</w:t>
      </w:r>
    </w:p>
    <w:p w14:paraId="1FDDCEE0" w14:textId="77777777" w:rsidR="006A1978" w:rsidRDefault="006A1978">
      <w:pPr>
        <w:ind w:firstLine="204"/>
      </w:pPr>
      <w:r w:rsidRPr="00AB7626">
        <w:t xml:space="preserve">Figures, tables, and photographs should be </w:t>
      </w:r>
      <w:r w:rsidR="00F33F4E">
        <w:t>placed</w:t>
      </w:r>
      <w:r w:rsidRPr="00AB7626">
        <w:t xml:space="preserve"> in appropriate positions in the body text. Make sure that they fall within the printing area of the paper. When multiple photographs that are sensitive to printing quality are used, it is recommended to place them clustered in a page. The captions should have the same font size as in the main text.</w:t>
      </w:r>
    </w:p>
    <w:p w14:paraId="1B563C1F" w14:textId="77777777" w:rsidR="006A1978" w:rsidRPr="00AB7626" w:rsidRDefault="006A1978">
      <w:pPr>
        <w:ind w:firstLine="204"/>
      </w:pPr>
    </w:p>
    <w:p w14:paraId="564D3572" w14:textId="77777777" w:rsidR="006A1978" w:rsidRPr="00AB7626" w:rsidRDefault="006A1978" w:rsidP="00F33F4E">
      <w:pPr>
        <w:pStyle w:val="1"/>
        <w:ind w:left="238" w:hanging="238"/>
      </w:pPr>
      <w:r w:rsidRPr="00AB7626">
        <w:t>References</w:t>
      </w:r>
    </w:p>
    <w:p w14:paraId="6B083B7D" w14:textId="77777777" w:rsidR="006A1978" w:rsidRDefault="006A1978">
      <w:pPr>
        <w:ind w:firstLine="204"/>
      </w:pPr>
      <w:r w:rsidRPr="00AB7626">
        <w:t>References should be cited with corresponding numbers (for example [1</w:t>
      </w:r>
      <w:proofErr w:type="gramStart"/>
      <w:r w:rsidRPr="00AB7626">
        <w:t>],[</w:t>
      </w:r>
      <w:proofErr w:type="gramEnd"/>
      <w:r w:rsidRPr="00AB7626">
        <w:t xml:space="preserve">2-4]). References should be listed at the end of the paper as examples that appear </w:t>
      </w:r>
      <w:r w:rsidR="00F33F4E">
        <w:t>at</w:t>
      </w:r>
      <w:r w:rsidRPr="00AB7626">
        <w:t xml:space="preserve"> the end of the template.</w:t>
      </w:r>
    </w:p>
    <w:p w14:paraId="35DF2BE3" w14:textId="77777777" w:rsidR="006A1978" w:rsidRPr="00AB7626" w:rsidRDefault="006A1978">
      <w:pPr>
        <w:ind w:firstLine="204"/>
      </w:pPr>
    </w:p>
    <w:p w14:paraId="4DA37882" w14:textId="77777777" w:rsidR="006A1978" w:rsidRPr="00AB7626" w:rsidRDefault="006A1978" w:rsidP="00F33F4E">
      <w:pPr>
        <w:pStyle w:val="1"/>
        <w:ind w:left="238" w:hanging="238"/>
      </w:pPr>
      <w:r w:rsidRPr="00AB7626">
        <w:t>Author copies</w:t>
      </w:r>
    </w:p>
    <w:p w14:paraId="1352F34A" w14:textId="77777777" w:rsidR="006A1978" w:rsidRDefault="006A1978">
      <w:pPr>
        <w:ind w:firstLine="204"/>
      </w:pPr>
      <w:r w:rsidRPr="00AB7626">
        <w:t>A copy of the transactions and 30 reprints of the paper will be offered to the author for free of charge. More reprints can be ordered (for a charge) in submission.</w:t>
      </w:r>
    </w:p>
    <w:p w14:paraId="704C0C1C" w14:textId="77777777" w:rsidR="006A1978" w:rsidRPr="00AB7626" w:rsidRDefault="006A1978">
      <w:pPr>
        <w:ind w:firstLine="204"/>
      </w:pPr>
    </w:p>
    <w:p w14:paraId="30799126" w14:textId="77777777" w:rsidR="006A1978" w:rsidRPr="00AB7626" w:rsidRDefault="006A1978" w:rsidP="00F33F4E">
      <w:pPr>
        <w:pStyle w:val="1"/>
        <w:ind w:left="238" w:hanging="238"/>
      </w:pPr>
      <w:r w:rsidRPr="00AB7626">
        <w:t xml:space="preserve">Notes </w:t>
      </w:r>
      <w:r w:rsidR="00F33F4E">
        <w:t>in</w:t>
      </w:r>
      <w:r w:rsidRPr="00AB7626">
        <w:t xml:space="preserve"> PDF format</w:t>
      </w:r>
    </w:p>
    <w:p w14:paraId="42C225C3" w14:textId="77777777" w:rsidR="006A1978" w:rsidRDefault="006A1978" w:rsidP="00CE7C7D">
      <w:pPr>
        <w:ind w:firstLineChars="50" w:firstLine="102"/>
      </w:pPr>
      <w:r w:rsidRPr="00AB7626">
        <w:t>When generating a PDF format paper, it is strongly recommended to use “Adobe Distiller.” All the fonts used in the paper should be “embedded.” It is often the case that our printer does not have font sets that authors use.</w:t>
      </w:r>
    </w:p>
    <w:p w14:paraId="2D2F8434" w14:textId="77777777" w:rsidR="006A1978" w:rsidRDefault="006A1978" w:rsidP="006A1978">
      <w:pPr>
        <w:ind w:firstLineChars="0" w:firstLine="0"/>
      </w:pPr>
    </w:p>
    <w:p w14:paraId="12EF9AFB" w14:textId="77777777" w:rsidR="00082467" w:rsidRDefault="00082467" w:rsidP="006A1978">
      <w:pPr>
        <w:ind w:firstLineChars="0" w:firstLine="0"/>
      </w:pPr>
    </w:p>
    <w:p w14:paraId="0D194BBB" w14:textId="77777777" w:rsidR="00082467" w:rsidRDefault="00082467" w:rsidP="006A1978">
      <w:pPr>
        <w:ind w:firstLineChars="0" w:firstLine="0"/>
      </w:pPr>
    </w:p>
    <w:p w14:paraId="1E7AEF6C" w14:textId="11E5BD32" w:rsidR="00082467" w:rsidRDefault="00082467" w:rsidP="006A1978">
      <w:pPr>
        <w:ind w:firstLineChars="0" w:firstLine="0"/>
      </w:pPr>
    </w:p>
    <w:p w14:paraId="3597ED26" w14:textId="2071974F" w:rsidR="0035040C" w:rsidRDefault="0035040C" w:rsidP="006A1978">
      <w:pPr>
        <w:ind w:firstLineChars="0" w:firstLine="0"/>
      </w:pPr>
    </w:p>
    <w:p w14:paraId="40C676A2" w14:textId="77777777" w:rsidR="0035040C" w:rsidRDefault="0035040C" w:rsidP="006A1978">
      <w:pPr>
        <w:ind w:firstLineChars="0" w:firstLine="0"/>
      </w:pPr>
    </w:p>
    <w:p w14:paraId="6D3FB555" w14:textId="77777777" w:rsidR="00082467" w:rsidRDefault="00082467" w:rsidP="006A1978">
      <w:pPr>
        <w:ind w:firstLineChars="0" w:firstLine="0"/>
      </w:pPr>
    </w:p>
    <w:p w14:paraId="401C7970" w14:textId="77777777" w:rsidR="00082467" w:rsidRDefault="00082467" w:rsidP="006A1978">
      <w:pPr>
        <w:ind w:firstLineChars="0" w:firstLine="0"/>
      </w:pPr>
    </w:p>
    <w:p w14:paraId="1F6B8565" w14:textId="77777777" w:rsidR="00082467" w:rsidRDefault="00082467" w:rsidP="006A1978">
      <w:pPr>
        <w:ind w:firstLineChars="0" w:firstLine="0"/>
      </w:pPr>
    </w:p>
    <w:p w14:paraId="7AE94702" w14:textId="77777777" w:rsidR="006A1978" w:rsidRDefault="006A1978" w:rsidP="00F33F4E">
      <w:pPr>
        <w:pStyle w:val="1"/>
        <w:ind w:left="238" w:hanging="238"/>
      </w:pPr>
      <w:r>
        <w:rPr>
          <w:rFonts w:hint="eastAsia"/>
        </w:rPr>
        <w:lastRenderedPageBreak/>
        <w:t>Submission</w:t>
      </w:r>
    </w:p>
    <w:p w14:paraId="62561754" w14:textId="79692E6F" w:rsidR="00F12CE5" w:rsidRPr="009230C4" w:rsidRDefault="00731585" w:rsidP="00F12CE5">
      <w:pPr>
        <w:ind w:firstLineChars="0"/>
      </w:pPr>
      <w:r>
        <w:t>Send the manuscript via survey form.</w:t>
      </w:r>
      <w:r w:rsidR="006A1978">
        <w:rPr>
          <w:rFonts w:hint="eastAsia"/>
        </w:rPr>
        <w:t xml:space="preserve"> </w:t>
      </w:r>
      <w:r>
        <w:t xml:space="preserve">In case it does not work, </w:t>
      </w:r>
      <w:r w:rsidR="006A1978">
        <w:rPr>
          <w:rFonts w:hint="eastAsia"/>
        </w:rPr>
        <w:t xml:space="preserve">the manuscript should be submitted by </w:t>
      </w:r>
      <w:r w:rsidR="00F33F4E">
        <w:t>email</w:t>
      </w:r>
      <w:r w:rsidR="006A1978">
        <w:rPr>
          <w:rFonts w:hint="eastAsia"/>
        </w:rPr>
        <w:t xml:space="preserve"> as an attachment (PDF format) to the following address:</w:t>
      </w:r>
    </w:p>
    <w:p w14:paraId="1BC9D83F" w14:textId="77777777" w:rsidR="006A1978" w:rsidRPr="009230C4" w:rsidRDefault="006A1978" w:rsidP="00F12CE5">
      <w:pPr>
        <w:ind w:firstLineChars="0"/>
      </w:pPr>
      <w:r w:rsidRPr="009230C4">
        <w:t xml:space="preserve">E-mail: </w:t>
      </w:r>
      <w:r w:rsidR="00F12CE5" w:rsidRPr="009230C4">
        <w:rPr>
          <w:rFonts w:eastAsia="ＭＳ Ｐゴシック"/>
          <w:kern w:val="0"/>
          <w:szCs w:val="18"/>
        </w:rPr>
        <w:t>asj-hcom-apply@acoustics.jp</w:t>
      </w:r>
    </w:p>
    <w:p w14:paraId="399B8B85" w14:textId="77777777" w:rsidR="0084197F" w:rsidRPr="0084197F" w:rsidRDefault="0084197F" w:rsidP="0084197F">
      <w:pPr>
        <w:ind w:left="234" w:firstLineChars="0" w:firstLine="0"/>
        <w:jc w:val="left"/>
      </w:pPr>
    </w:p>
    <w:p w14:paraId="1F442F41" w14:textId="77777777" w:rsidR="006A1978" w:rsidRPr="00AB7626" w:rsidRDefault="006A1978" w:rsidP="00F33F4E">
      <w:pPr>
        <w:ind w:firstLine="238"/>
        <w:jc w:val="center"/>
        <w:rPr>
          <w:b/>
          <w:sz w:val="21"/>
        </w:rPr>
      </w:pPr>
      <w:r w:rsidRPr="00AB7626">
        <w:rPr>
          <w:b/>
          <w:sz w:val="21"/>
        </w:rPr>
        <w:t>References</w:t>
      </w:r>
    </w:p>
    <w:p w14:paraId="15D5A476" w14:textId="77777777" w:rsidR="006A1978" w:rsidRPr="00AB7626" w:rsidRDefault="006A1978" w:rsidP="006A1978">
      <w:pPr>
        <w:pStyle w:val="a"/>
        <w:spacing w:after="57"/>
      </w:pPr>
      <w:r w:rsidRPr="00AB7626">
        <w:t xml:space="preserve">W. Rice, A. C. Wine, and B. D. Grain, </w:t>
      </w:r>
      <w:r>
        <w:t>“</w:t>
      </w:r>
      <w:r w:rsidRPr="00AB7626">
        <w:t>diffusion of impurities during epitaxy,</w:t>
      </w:r>
      <w:r>
        <w:t>”</w:t>
      </w:r>
      <w:r w:rsidRPr="00AB7626">
        <w:t xml:space="preserve"> Proc. IEEE, </w:t>
      </w:r>
      <w:r w:rsidR="00F33F4E">
        <w:t xml:space="preserve">Vol. </w:t>
      </w:r>
      <w:r w:rsidRPr="00AB7626">
        <w:t>52, no</w:t>
      </w:r>
      <w:r w:rsidR="00F33F4E">
        <w:t xml:space="preserve">. </w:t>
      </w:r>
      <w:r w:rsidRPr="00AB7626">
        <w:t>3, pp</w:t>
      </w:r>
      <w:r w:rsidR="00F33F4E">
        <w:t xml:space="preserve">. </w:t>
      </w:r>
      <w:r w:rsidRPr="00AB7626">
        <w:t>284-290, March 1964.</w:t>
      </w:r>
    </w:p>
    <w:p w14:paraId="40130029" w14:textId="77777777" w:rsidR="006A1978" w:rsidRPr="00AB7626" w:rsidRDefault="006A1978">
      <w:pPr>
        <w:pStyle w:val="a"/>
        <w:spacing w:after="57"/>
      </w:pPr>
      <w:r w:rsidRPr="00AB7626">
        <w:t>H. Tong, Nonlinear Time Series: A Dynamical System Approach, J. B. Elsner, ed., Oxford University Press, Oxford, 1990.</w:t>
      </w:r>
    </w:p>
    <w:p w14:paraId="33F9EEB3" w14:textId="77777777" w:rsidR="006A1978" w:rsidRPr="00AB7626" w:rsidRDefault="006A1978">
      <w:pPr>
        <w:pStyle w:val="a"/>
        <w:spacing w:after="57"/>
      </w:pPr>
      <w:r w:rsidRPr="00AB7626">
        <w:t xml:space="preserve">H. K. Hartline, A. B. Smith, and F. Ratlliff, </w:t>
      </w:r>
      <w:r w:rsidRPr="00AB7626">
        <w:t>的</w:t>
      </w:r>
      <w:r w:rsidRPr="00AB7626">
        <w:t xml:space="preserve">nhibitoryinteraction in the retina, in Handbook of Sensory Physiology, ed. M. G. F. </w:t>
      </w:r>
      <w:proofErr w:type="spellStart"/>
      <w:r w:rsidRPr="00AB7626">
        <w:t>Fuortes</w:t>
      </w:r>
      <w:proofErr w:type="spellEnd"/>
      <w:r w:rsidRPr="00AB7626">
        <w:t>, pp.</w:t>
      </w:r>
      <w:r w:rsidR="00F33F4E">
        <w:rPr>
          <w:rFonts w:hint="eastAsia"/>
        </w:rPr>
        <w:t xml:space="preserve"> </w:t>
      </w:r>
      <w:r w:rsidRPr="00AB7626">
        <w:t>381-390, Springer-Verlag, Berlin.</w:t>
      </w:r>
    </w:p>
    <w:p w14:paraId="16471FA6" w14:textId="77777777" w:rsidR="006A1978" w:rsidRDefault="006A1978" w:rsidP="006A1978">
      <w:pPr>
        <w:pStyle w:val="a"/>
        <w:spacing w:after="57"/>
      </w:pPr>
      <w:r w:rsidRPr="00AB7626">
        <w:t xml:space="preserve">Y. Yamamoto, S. Machida, and K. Igeta, </w:t>
      </w:r>
      <w:r>
        <w:t>“</w:t>
      </w:r>
      <w:r w:rsidRPr="00AB7626">
        <w:t>Micro-cavity semiconductors with enhanced spontaneous emission,</w:t>
      </w:r>
      <w:r>
        <w:t>”</w:t>
      </w:r>
      <w:r w:rsidRPr="00AB7626">
        <w:t xml:space="preserve"> Proc. 16th European Conf. on Opt. </w:t>
      </w:r>
      <w:proofErr w:type="spellStart"/>
      <w:r w:rsidRPr="00AB7626">
        <w:t>Commun</w:t>
      </w:r>
      <w:proofErr w:type="spellEnd"/>
      <w:r w:rsidRPr="00AB7626">
        <w:t>., no.</w:t>
      </w:r>
      <w:r w:rsidR="00F33F4E">
        <w:rPr>
          <w:rFonts w:hint="eastAsia"/>
        </w:rPr>
        <w:t xml:space="preserve"> </w:t>
      </w:r>
      <w:r w:rsidRPr="00AB7626">
        <w:t>MoF4.6, pp.</w:t>
      </w:r>
      <w:r w:rsidR="00F33F4E">
        <w:rPr>
          <w:rFonts w:hint="eastAsia"/>
        </w:rPr>
        <w:t xml:space="preserve"> </w:t>
      </w:r>
      <w:r w:rsidRPr="00AB7626">
        <w:t>3-13, Amsterdam, The Netherlands, Sept.1990.</w:t>
      </w:r>
    </w:p>
    <w:p w14:paraId="4195D5E2" w14:textId="77777777" w:rsidR="006A1978" w:rsidRPr="00AB7626" w:rsidRDefault="006A1978" w:rsidP="006A1978">
      <w:pPr>
        <w:pStyle w:val="a"/>
        <w:spacing w:after="57"/>
      </w:pPr>
      <w:r>
        <w:rPr>
          <w:rFonts w:hint="eastAsia"/>
        </w:rPr>
        <w:t>H. Onkyo and T. Cyokaku</w:t>
      </w:r>
      <w:proofErr w:type="gramStart"/>
      <w:r>
        <w:t>，</w:t>
      </w:r>
      <w:r>
        <w:t>“</w:t>
      </w:r>
      <w:proofErr w:type="gramEnd"/>
      <w:r>
        <w:rPr>
          <w:rFonts w:hint="eastAsia"/>
        </w:rPr>
        <w:t xml:space="preserve">Word Template (Title) </w:t>
      </w:r>
      <w:r>
        <w:t>–</w:t>
      </w:r>
      <w:r>
        <w:rPr>
          <w:rFonts w:hint="eastAsia"/>
        </w:rPr>
        <w:t>The Format of Proceedings (Subtitle) -,</w:t>
      </w:r>
      <w:r>
        <w:t>”</w:t>
      </w:r>
      <w:r>
        <w:rPr>
          <w:rFonts w:hint="eastAsia"/>
        </w:rPr>
        <w:t xml:space="preserve"> Proc. Auditory</w:t>
      </w:r>
      <w:r w:rsidR="00F33F4E">
        <w:rPr>
          <w:rFonts w:hint="eastAsia"/>
        </w:rPr>
        <w:t xml:space="preserve"> Res. Meeting, ASJ, </w:t>
      </w:r>
      <w:r w:rsidR="00F33F4E">
        <w:t>Vol</w:t>
      </w:r>
      <w:r w:rsidR="00F33F4E">
        <w:rPr>
          <w:rFonts w:hint="eastAsia"/>
        </w:rPr>
        <w:t xml:space="preserve">.40, no. </w:t>
      </w:r>
      <w:r>
        <w:rPr>
          <w:rFonts w:hint="eastAsia"/>
        </w:rPr>
        <w:t>2, pp.</w:t>
      </w:r>
      <w:r w:rsidR="00F33F4E">
        <w:rPr>
          <w:rFonts w:hint="eastAsia"/>
        </w:rPr>
        <w:t xml:space="preserve"> </w:t>
      </w:r>
      <w:r>
        <w:rPr>
          <w:rFonts w:hint="eastAsia"/>
        </w:rPr>
        <w:t>1-6, Sept. 2010.</w:t>
      </w:r>
    </w:p>
    <w:sectPr w:rsidR="006A1978" w:rsidRPr="00AB7626">
      <w:type w:val="continuous"/>
      <w:pgSz w:w="11906" w:h="16838" w:code="9"/>
      <w:pgMar w:top="1588" w:right="851" w:bottom="1361" w:left="851" w:header="567" w:footer="454" w:gutter="0"/>
      <w:cols w:num="2" w:space="425"/>
      <w:docGrid w:type="linesAndChars"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9388" w14:textId="77777777" w:rsidR="006F2BD8" w:rsidRDefault="006F2BD8">
      <w:pPr>
        <w:ind w:firstLine="180"/>
      </w:pPr>
      <w:r>
        <w:separator/>
      </w:r>
    </w:p>
  </w:endnote>
  <w:endnote w:type="continuationSeparator" w:id="0">
    <w:p w14:paraId="158E59A9" w14:textId="77777777" w:rsidR="006F2BD8" w:rsidRDefault="006F2BD8">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リュウミンL-KL">
    <w:altName w:val="ＭＳ Ｐ明朝"/>
    <w:panose1 w:val="020B0604020202020204"/>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9F17" w14:textId="77777777" w:rsidR="006A1978" w:rsidRDefault="006A1978" w:rsidP="006A1978">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4F0" w14:textId="77777777" w:rsidR="006A1978" w:rsidRDefault="006A1978" w:rsidP="006A1978">
    <w:pPr>
      <w:pStyle w:val="a5"/>
      <w:ind w:firstLineChars="62" w:firstLine="99"/>
      <w:rPr>
        <w:color w:val="0000FF"/>
        <w:sz w:val="16"/>
      </w:rPr>
    </w:pPr>
    <w:r>
      <w:rPr>
        <w:rFonts w:hint="eastAsia"/>
        <w:color w:val="0000FF"/>
        <w:sz w:val="16"/>
      </w:rPr>
      <w:t>Proc. Auditory Res. Meeting, The Aco</w:t>
    </w:r>
    <w:r w:rsidR="00CC74A8">
      <w:rPr>
        <w:rFonts w:hint="eastAsia"/>
        <w:color w:val="0000FF"/>
        <w:sz w:val="16"/>
      </w:rPr>
      <w:t xml:space="preserve">ustical Society of Japan, Vol. </w:t>
    </w:r>
    <w:proofErr w:type="gramStart"/>
    <w:r w:rsidR="00CC74A8">
      <w:rPr>
        <w:rFonts w:hint="eastAsia"/>
        <w:color w:val="0000FF"/>
        <w:sz w:val="16"/>
      </w:rPr>
      <w:t xml:space="preserve">  </w:t>
    </w:r>
    <w:r>
      <w:rPr>
        <w:rFonts w:hint="eastAsia"/>
        <w:color w:val="0000FF"/>
        <w:sz w:val="16"/>
      </w:rPr>
      <w:t>,</w:t>
    </w:r>
    <w:proofErr w:type="gramEnd"/>
    <w:r>
      <w:rPr>
        <w:rFonts w:hint="eastAsia"/>
        <w:color w:val="0000FF"/>
        <w:sz w:val="16"/>
      </w:rPr>
      <w:t xml:space="preserve"> No &lt;&lt;To be filled by the editor&gt;&gt;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118E" w14:textId="77777777" w:rsidR="006A1978" w:rsidRDefault="006A1978" w:rsidP="006A1978">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2E8A" w14:textId="77777777" w:rsidR="006F2BD8" w:rsidRDefault="006F2BD8">
      <w:pPr>
        <w:ind w:firstLine="180"/>
      </w:pPr>
      <w:r>
        <w:separator/>
      </w:r>
    </w:p>
  </w:footnote>
  <w:footnote w:type="continuationSeparator" w:id="0">
    <w:p w14:paraId="7DCF6623" w14:textId="77777777" w:rsidR="006F2BD8" w:rsidRDefault="006F2BD8">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20C8" w14:textId="77777777" w:rsidR="006A1978" w:rsidRDefault="006A1978">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D1C7" w14:textId="77777777" w:rsidR="006A1978" w:rsidRDefault="006A1978">
    <w:pPr>
      <w:pStyle w:val="a4"/>
      <w:tabs>
        <w:tab w:val="clear" w:pos="4252"/>
        <w:tab w:val="left" w:pos="7200"/>
      </w:tabs>
      <w:spacing w:line="240" w:lineRule="exact"/>
      <w:ind w:firstLine="200"/>
      <w:jc w:val="center"/>
      <w:rPr>
        <w:color w:val="0000FF"/>
        <w:sz w:val="20"/>
      </w:rPr>
    </w:pPr>
    <w:r>
      <w:rPr>
        <w:rFonts w:hint="eastAsia"/>
        <w:vanish/>
        <w:color w:val="0000FF"/>
        <w:sz w:val="20"/>
      </w:rPr>
      <w:t>日本音響学会聴覚研究会資料　原稿用紙</w:t>
    </w:r>
    <w:r>
      <w:rPr>
        <w:rFonts w:hint="eastAsia"/>
        <w:color w:val="0000FF"/>
        <w:sz w:val="20"/>
      </w:rPr>
      <w:t xml:space="preserve"> </w:t>
    </w:r>
  </w:p>
  <w:p w14:paraId="594B898C" w14:textId="77777777" w:rsidR="006A1978" w:rsidRDefault="006A1978">
    <w:pPr>
      <w:pStyle w:val="a4"/>
      <w:tabs>
        <w:tab w:val="clear" w:pos="4252"/>
        <w:tab w:val="left" w:pos="7200"/>
      </w:tabs>
      <w:spacing w:line="240" w:lineRule="exact"/>
      <w:ind w:firstLine="160"/>
      <w:jc w:val="right"/>
      <w:rPr>
        <w:rFonts w:ascii="ＭＳ 明朝" w:hAnsi="ＭＳ 明朝"/>
        <w:vanish/>
        <w:sz w:val="16"/>
      </w:rPr>
    </w:pPr>
    <w:r>
      <w:rPr>
        <w:rFonts w:ascii="ＭＳ 明朝" w:hAnsi="ＭＳ 明朝" w:hint="eastAsia"/>
        <w:vanish/>
        <w:color w:val="0000FF"/>
        <w:sz w:val="16"/>
      </w:rPr>
      <w:t>(様式1</w:t>
    </w:r>
    <w:r>
      <w:rPr>
        <w:rFonts w:ascii="ＭＳ 明朝" w:hAnsi="ＭＳ 明朝" w:hint="eastAsia"/>
        <w:vanish/>
        <w:sz w:val="16"/>
      </w:rPr>
      <w:t>)</w:t>
    </w:r>
  </w:p>
  <w:p w14:paraId="41E899EC" w14:textId="77777777" w:rsidR="006A1978" w:rsidRDefault="006A1978" w:rsidP="006A1978">
    <w:pPr>
      <w:pStyle w:val="a4"/>
      <w:tabs>
        <w:tab w:val="clear" w:pos="4252"/>
        <w:tab w:val="left" w:pos="7922"/>
      </w:tabs>
      <w:spacing w:after="24"/>
      <w:ind w:firstLine="160"/>
      <w:jc w:val="right"/>
      <w:rPr>
        <w:rFonts w:ascii="ＭＳ 明朝" w:hAnsi="ＭＳ 明朝"/>
        <w:sz w:val="16"/>
      </w:rPr>
    </w:pPr>
    <w:r>
      <w:rPr>
        <w:rFonts w:hint="eastAsia"/>
        <w:color w:val="0000FF"/>
        <w:sz w:val="16"/>
      </w:rPr>
      <w:t xml:space="preserve">&lt;&lt;To be filled by the editor&gt;&gt; </w:t>
    </w:r>
    <w:r>
      <w:rPr>
        <w:rFonts w:ascii="ＭＳ 明朝" w:hAnsi="ＭＳ 明朝" w:hint="eastAsia"/>
        <w:color w:val="0000FF"/>
        <w:sz w:val="16"/>
      </w:rPr>
      <w:t>日本音響学会聴覚研究会資料，Vol.</w:t>
    </w:r>
    <w:r w:rsidR="00CC74A8">
      <w:rPr>
        <w:rFonts w:ascii="ＭＳ 明朝" w:hAnsi="ＭＳ 明朝"/>
        <w:color w:val="0000FF"/>
        <w:sz w:val="16"/>
      </w:rPr>
      <w:t xml:space="preserve">  </w:t>
    </w:r>
    <w:r>
      <w:rPr>
        <w:rFonts w:ascii="ＭＳ 明朝" w:hAnsi="ＭＳ 明朝" w:hint="eastAsia"/>
        <w:color w:val="0000FF"/>
        <w:sz w:val="16"/>
      </w:rPr>
      <w:t>，No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7B02" w14:textId="77777777" w:rsidR="006A1978" w:rsidRDefault="006A1978" w:rsidP="006A1978">
    <w:pPr>
      <w:pStyle w:val="a4"/>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CA91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683163F"/>
    <w:multiLevelType w:val="hybridMultilevel"/>
    <w:tmpl w:val="182EF7DE"/>
    <w:lvl w:ilvl="0" w:tplc="9626AE9A">
      <w:start w:val="5"/>
      <w:numFmt w:val="bullet"/>
      <w:lvlText w:val="・"/>
      <w:lvlJc w:val="left"/>
      <w:pPr>
        <w:tabs>
          <w:tab w:val="num" w:pos="564"/>
        </w:tabs>
        <w:ind w:left="564" w:hanging="360"/>
      </w:pPr>
      <w:rPr>
        <w:rFonts w:ascii="ＭＳ 明朝" w:eastAsia="ＭＳ 明朝" w:hAnsi="ＭＳ 明朝" w:cs="Times New Roman" w:hint="eastAsia"/>
      </w:rPr>
    </w:lvl>
    <w:lvl w:ilvl="1" w:tplc="BF327B70" w:tentative="1">
      <w:start w:val="1"/>
      <w:numFmt w:val="bullet"/>
      <w:lvlText w:val=""/>
      <w:lvlJc w:val="left"/>
      <w:pPr>
        <w:tabs>
          <w:tab w:val="num" w:pos="1044"/>
        </w:tabs>
        <w:ind w:left="1044" w:hanging="420"/>
      </w:pPr>
      <w:rPr>
        <w:rFonts w:ascii="Wingdings" w:hAnsi="Wingdings" w:hint="default"/>
      </w:rPr>
    </w:lvl>
    <w:lvl w:ilvl="2" w:tplc="0EC64262" w:tentative="1">
      <w:start w:val="1"/>
      <w:numFmt w:val="bullet"/>
      <w:lvlText w:val=""/>
      <w:lvlJc w:val="left"/>
      <w:pPr>
        <w:tabs>
          <w:tab w:val="num" w:pos="1464"/>
        </w:tabs>
        <w:ind w:left="1464" w:hanging="420"/>
      </w:pPr>
      <w:rPr>
        <w:rFonts w:ascii="Wingdings" w:hAnsi="Wingdings" w:hint="default"/>
      </w:rPr>
    </w:lvl>
    <w:lvl w:ilvl="3" w:tplc="F76EF5BC" w:tentative="1">
      <w:start w:val="1"/>
      <w:numFmt w:val="bullet"/>
      <w:lvlText w:val=""/>
      <w:lvlJc w:val="left"/>
      <w:pPr>
        <w:tabs>
          <w:tab w:val="num" w:pos="1884"/>
        </w:tabs>
        <w:ind w:left="1884" w:hanging="420"/>
      </w:pPr>
      <w:rPr>
        <w:rFonts w:ascii="Wingdings" w:hAnsi="Wingdings" w:hint="default"/>
      </w:rPr>
    </w:lvl>
    <w:lvl w:ilvl="4" w:tplc="C850509C" w:tentative="1">
      <w:start w:val="1"/>
      <w:numFmt w:val="bullet"/>
      <w:lvlText w:val=""/>
      <w:lvlJc w:val="left"/>
      <w:pPr>
        <w:tabs>
          <w:tab w:val="num" w:pos="2304"/>
        </w:tabs>
        <w:ind w:left="2304" w:hanging="420"/>
      </w:pPr>
      <w:rPr>
        <w:rFonts w:ascii="Wingdings" w:hAnsi="Wingdings" w:hint="default"/>
      </w:rPr>
    </w:lvl>
    <w:lvl w:ilvl="5" w:tplc="D02A87D0" w:tentative="1">
      <w:start w:val="1"/>
      <w:numFmt w:val="bullet"/>
      <w:lvlText w:val=""/>
      <w:lvlJc w:val="left"/>
      <w:pPr>
        <w:tabs>
          <w:tab w:val="num" w:pos="2724"/>
        </w:tabs>
        <w:ind w:left="2724" w:hanging="420"/>
      </w:pPr>
      <w:rPr>
        <w:rFonts w:ascii="Wingdings" w:hAnsi="Wingdings" w:hint="default"/>
      </w:rPr>
    </w:lvl>
    <w:lvl w:ilvl="6" w:tplc="B9600EE4" w:tentative="1">
      <w:start w:val="1"/>
      <w:numFmt w:val="bullet"/>
      <w:lvlText w:val=""/>
      <w:lvlJc w:val="left"/>
      <w:pPr>
        <w:tabs>
          <w:tab w:val="num" w:pos="3144"/>
        </w:tabs>
        <w:ind w:left="3144" w:hanging="420"/>
      </w:pPr>
      <w:rPr>
        <w:rFonts w:ascii="Wingdings" w:hAnsi="Wingdings" w:hint="default"/>
      </w:rPr>
    </w:lvl>
    <w:lvl w:ilvl="7" w:tplc="AEE4FB54" w:tentative="1">
      <w:start w:val="1"/>
      <w:numFmt w:val="bullet"/>
      <w:lvlText w:val=""/>
      <w:lvlJc w:val="left"/>
      <w:pPr>
        <w:tabs>
          <w:tab w:val="num" w:pos="3564"/>
        </w:tabs>
        <w:ind w:left="3564" w:hanging="420"/>
      </w:pPr>
      <w:rPr>
        <w:rFonts w:ascii="Wingdings" w:hAnsi="Wingdings" w:hint="default"/>
      </w:rPr>
    </w:lvl>
    <w:lvl w:ilvl="8" w:tplc="8F461B8E" w:tentative="1">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3E78388A"/>
    <w:multiLevelType w:val="hybridMultilevel"/>
    <w:tmpl w:val="ABDC9038"/>
    <w:lvl w:ilvl="0" w:tplc="17F67F22">
      <w:start w:val="5"/>
      <w:numFmt w:val="bullet"/>
      <w:lvlText w:val="・"/>
      <w:lvlJc w:val="left"/>
      <w:pPr>
        <w:tabs>
          <w:tab w:val="num" w:pos="924"/>
        </w:tabs>
        <w:ind w:left="924" w:hanging="360"/>
      </w:pPr>
      <w:rPr>
        <w:rFonts w:ascii="ＭＳ 明朝" w:eastAsia="ＭＳ 明朝" w:hAnsi="ＭＳ 明朝" w:cs="Times New Roman" w:hint="eastAsia"/>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4" w15:restartNumberingAfterBreak="0">
    <w:nsid w:val="457904B0"/>
    <w:multiLevelType w:val="hybridMultilevel"/>
    <w:tmpl w:val="5734E678"/>
    <w:lvl w:ilvl="0" w:tplc="DA988FEE">
      <w:start w:val="1"/>
      <w:numFmt w:val="decimal"/>
      <w:lvlText w:val="(%1)"/>
      <w:lvlJc w:val="left"/>
      <w:pPr>
        <w:tabs>
          <w:tab w:val="num" w:pos="564"/>
        </w:tabs>
        <w:ind w:left="564" w:hanging="360"/>
      </w:pPr>
      <w:rPr>
        <w:rFonts w:hint="eastAsia"/>
      </w:rPr>
    </w:lvl>
    <w:lvl w:ilvl="1" w:tplc="4198B584" w:tentative="1">
      <w:start w:val="1"/>
      <w:numFmt w:val="aiueoFullWidth"/>
      <w:lvlText w:val="(%2)"/>
      <w:lvlJc w:val="left"/>
      <w:pPr>
        <w:tabs>
          <w:tab w:val="num" w:pos="1044"/>
        </w:tabs>
        <w:ind w:left="1044" w:hanging="420"/>
      </w:pPr>
    </w:lvl>
    <w:lvl w:ilvl="2" w:tplc="122432EA" w:tentative="1">
      <w:start w:val="1"/>
      <w:numFmt w:val="decimalEnclosedCircle"/>
      <w:lvlText w:val="%3"/>
      <w:lvlJc w:val="left"/>
      <w:pPr>
        <w:tabs>
          <w:tab w:val="num" w:pos="1464"/>
        </w:tabs>
        <w:ind w:left="1464" w:hanging="420"/>
      </w:pPr>
    </w:lvl>
    <w:lvl w:ilvl="3" w:tplc="C5025140" w:tentative="1">
      <w:start w:val="1"/>
      <w:numFmt w:val="decimal"/>
      <w:lvlText w:val="%4."/>
      <w:lvlJc w:val="left"/>
      <w:pPr>
        <w:tabs>
          <w:tab w:val="num" w:pos="1884"/>
        </w:tabs>
        <w:ind w:left="1884" w:hanging="420"/>
      </w:pPr>
    </w:lvl>
    <w:lvl w:ilvl="4" w:tplc="9B94EE5A" w:tentative="1">
      <w:start w:val="1"/>
      <w:numFmt w:val="aiueoFullWidth"/>
      <w:lvlText w:val="(%5)"/>
      <w:lvlJc w:val="left"/>
      <w:pPr>
        <w:tabs>
          <w:tab w:val="num" w:pos="2304"/>
        </w:tabs>
        <w:ind w:left="2304" w:hanging="420"/>
      </w:pPr>
    </w:lvl>
    <w:lvl w:ilvl="5" w:tplc="9CDC3224" w:tentative="1">
      <w:start w:val="1"/>
      <w:numFmt w:val="decimalEnclosedCircle"/>
      <w:lvlText w:val="%6"/>
      <w:lvlJc w:val="left"/>
      <w:pPr>
        <w:tabs>
          <w:tab w:val="num" w:pos="2724"/>
        </w:tabs>
        <w:ind w:left="2724" w:hanging="420"/>
      </w:pPr>
    </w:lvl>
    <w:lvl w:ilvl="6" w:tplc="D7EE56D6" w:tentative="1">
      <w:start w:val="1"/>
      <w:numFmt w:val="decimal"/>
      <w:lvlText w:val="%7."/>
      <w:lvlJc w:val="left"/>
      <w:pPr>
        <w:tabs>
          <w:tab w:val="num" w:pos="3144"/>
        </w:tabs>
        <w:ind w:left="3144" w:hanging="420"/>
      </w:pPr>
    </w:lvl>
    <w:lvl w:ilvl="7" w:tplc="E93EB188" w:tentative="1">
      <w:start w:val="1"/>
      <w:numFmt w:val="aiueoFullWidth"/>
      <w:lvlText w:val="(%8)"/>
      <w:lvlJc w:val="left"/>
      <w:pPr>
        <w:tabs>
          <w:tab w:val="num" w:pos="3564"/>
        </w:tabs>
        <w:ind w:left="3564" w:hanging="420"/>
      </w:pPr>
    </w:lvl>
    <w:lvl w:ilvl="8" w:tplc="4E28AFFE" w:tentative="1">
      <w:start w:val="1"/>
      <w:numFmt w:val="decimalEnclosedCircle"/>
      <w:lvlText w:val="%9"/>
      <w:lvlJc w:val="left"/>
      <w:pPr>
        <w:tabs>
          <w:tab w:val="num" w:pos="3984"/>
        </w:tabs>
        <w:ind w:left="3984" w:hanging="420"/>
      </w:pPr>
    </w:lvl>
  </w:abstractNum>
  <w:abstractNum w:abstractNumId="5" w15:restartNumberingAfterBreak="0">
    <w:nsid w:val="489A0367"/>
    <w:multiLevelType w:val="hybridMultilevel"/>
    <w:tmpl w:val="8DD49D6A"/>
    <w:lvl w:ilvl="0" w:tplc="58E244F2">
      <w:start w:val="1"/>
      <w:numFmt w:val="decimal"/>
      <w:pStyle w:val="a"/>
      <w:lvlText w:val="[%1]"/>
      <w:lvlJc w:val="left"/>
      <w:pPr>
        <w:tabs>
          <w:tab w:val="num" w:pos="425"/>
        </w:tabs>
        <w:ind w:left="425" w:hanging="368"/>
      </w:pPr>
      <w:rPr>
        <w:rFonts w:hint="eastAsia"/>
      </w:rPr>
    </w:lvl>
    <w:lvl w:ilvl="1" w:tplc="4E78B602" w:tentative="1">
      <w:start w:val="1"/>
      <w:numFmt w:val="aiueoFullWidth"/>
      <w:lvlText w:val="(%2)"/>
      <w:lvlJc w:val="left"/>
      <w:pPr>
        <w:tabs>
          <w:tab w:val="num" w:pos="840"/>
        </w:tabs>
        <w:ind w:left="840" w:hanging="420"/>
      </w:pPr>
    </w:lvl>
    <w:lvl w:ilvl="2" w:tplc="16B21190" w:tentative="1">
      <w:start w:val="1"/>
      <w:numFmt w:val="decimalEnclosedCircle"/>
      <w:lvlText w:val="%3"/>
      <w:lvlJc w:val="left"/>
      <w:pPr>
        <w:tabs>
          <w:tab w:val="num" w:pos="1260"/>
        </w:tabs>
        <w:ind w:left="1260" w:hanging="420"/>
      </w:pPr>
    </w:lvl>
    <w:lvl w:ilvl="3" w:tplc="3E48B282" w:tentative="1">
      <w:start w:val="1"/>
      <w:numFmt w:val="decimal"/>
      <w:lvlText w:val="%4."/>
      <w:lvlJc w:val="left"/>
      <w:pPr>
        <w:tabs>
          <w:tab w:val="num" w:pos="1680"/>
        </w:tabs>
        <w:ind w:left="1680" w:hanging="420"/>
      </w:pPr>
    </w:lvl>
    <w:lvl w:ilvl="4" w:tplc="C3F4F1E0" w:tentative="1">
      <w:start w:val="1"/>
      <w:numFmt w:val="aiueoFullWidth"/>
      <w:lvlText w:val="(%5)"/>
      <w:lvlJc w:val="left"/>
      <w:pPr>
        <w:tabs>
          <w:tab w:val="num" w:pos="2100"/>
        </w:tabs>
        <w:ind w:left="2100" w:hanging="420"/>
      </w:pPr>
    </w:lvl>
    <w:lvl w:ilvl="5" w:tplc="AFD622E2" w:tentative="1">
      <w:start w:val="1"/>
      <w:numFmt w:val="decimalEnclosedCircle"/>
      <w:lvlText w:val="%6"/>
      <w:lvlJc w:val="left"/>
      <w:pPr>
        <w:tabs>
          <w:tab w:val="num" w:pos="2520"/>
        </w:tabs>
        <w:ind w:left="2520" w:hanging="420"/>
      </w:pPr>
    </w:lvl>
    <w:lvl w:ilvl="6" w:tplc="B756D2DA" w:tentative="1">
      <w:start w:val="1"/>
      <w:numFmt w:val="decimal"/>
      <w:lvlText w:val="%7."/>
      <w:lvlJc w:val="left"/>
      <w:pPr>
        <w:tabs>
          <w:tab w:val="num" w:pos="2940"/>
        </w:tabs>
        <w:ind w:left="2940" w:hanging="420"/>
      </w:pPr>
    </w:lvl>
    <w:lvl w:ilvl="7" w:tplc="7B0ABB74" w:tentative="1">
      <w:start w:val="1"/>
      <w:numFmt w:val="aiueoFullWidth"/>
      <w:lvlText w:val="(%8)"/>
      <w:lvlJc w:val="left"/>
      <w:pPr>
        <w:tabs>
          <w:tab w:val="num" w:pos="3360"/>
        </w:tabs>
        <w:ind w:left="3360" w:hanging="420"/>
      </w:pPr>
    </w:lvl>
    <w:lvl w:ilvl="8" w:tplc="D8024762" w:tentative="1">
      <w:start w:val="1"/>
      <w:numFmt w:val="decimalEnclosedCircle"/>
      <w:lvlText w:val="%9"/>
      <w:lvlJc w:val="left"/>
      <w:pPr>
        <w:tabs>
          <w:tab w:val="num" w:pos="3780"/>
        </w:tabs>
        <w:ind w:left="3780" w:hanging="420"/>
      </w:pPr>
    </w:lvl>
  </w:abstractNum>
  <w:num w:numId="1" w16cid:durableId="295642232">
    <w:abstractNumId w:val="1"/>
  </w:num>
  <w:num w:numId="2" w16cid:durableId="718935693">
    <w:abstractNumId w:val="2"/>
  </w:num>
  <w:num w:numId="3" w16cid:durableId="820510872">
    <w:abstractNumId w:val="4"/>
  </w:num>
  <w:num w:numId="4" w16cid:durableId="1352487964">
    <w:abstractNumId w:val="5"/>
  </w:num>
  <w:num w:numId="5" w16cid:durableId="1010715550">
    <w:abstractNumId w:val="3"/>
  </w:num>
  <w:num w:numId="6" w16cid:durableId="98305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7AwN7YwMrYwsTRQ0lEKTi0uzszPAykwqgUA/IGzviwAAAA="/>
  </w:docVars>
  <w:rsids>
    <w:rsidRoot w:val="00AB0532"/>
    <w:rsid w:val="00005C21"/>
    <w:rsid w:val="00035F50"/>
    <w:rsid w:val="00082467"/>
    <w:rsid w:val="00090721"/>
    <w:rsid w:val="000948FD"/>
    <w:rsid w:val="001974E9"/>
    <w:rsid w:val="00211EC4"/>
    <w:rsid w:val="00250BE0"/>
    <w:rsid w:val="002D2148"/>
    <w:rsid w:val="0035040C"/>
    <w:rsid w:val="00352D48"/>
    <w:rsid w:val="0038103A"/>
    <w:rsid w:val="00485A00"/>
    <w:rsid w:val="004E30CB"/>
    <w:rsid w:val="00523680"/>
    <w:rsid w:val="0056209C"/>
    <w:rsid w:val="006060DE"/>
    <w:rsid w:val="00681D43"/>
    <w:rsid w:val="00682A8F"/>
    <w:rsid w:val="006A1978"/>
    <w:rsid w:val="006C2DED"/>
    <w:rsid w:val="006C7293"/>
    <w:rsid w:val="006F2BD8"/>
    <w:rsid w:val="00731585"/>
    <w:rsid w:val="00764DFB"/>
    <w:rsid w:val="0082006A"/>
    <w:rsid w:val="0084197F"/>
    <w:rsid w:val="00887689"/>
    <w:rsid w:val="00922FC5"/>
    <w:rsid w:val="009230C4"/>
    <w:rsid w:val="00924D5B"/>
    <w:rsid w:val="00962DDC"/>
    <w:rsid w:val="009B65F8"/>
    <w:rsid w:val="009D2AA7"/>
    <w:rsid w:val="00A13D78"/>
    <w:rsid w:val="00A3235F"/>
    <w:rsid w:val="00A345C2"/>
    <w:rsid w:val="00AB0532"/>
    <w:rsid w:val="00B63530"/>
    <w:rsid w:val="00C31AE6"/>
    <w:rsid w:val="00C93F58"/>
    <w:rsid w:val="00CC74A8"/>
    <w:rsid w:val="00CE7C7D"/>
    <w:rsid w:val="00D44BBF"/>
    <w:rsid w:val="00D4758D"/>
    <w:rsid w:val="00DC09CE"/>
    <w:rsid w:val="00DF5022"/>
    <w:rsid w:val="00E41DB6"/>
    <w:rsid w:val="00E5385F"/>
    <w:rsid w:val="00E70F09"/>
    <w:rsid w:val="00E75416"/>
    <w:rsid w:val="00EE448B"/>
    <w:rsid w:val="00EF5F9B"/>
    <w:rsid w:val="00F12CE5"/>
    <w:rsid w:val="00F33F4E"/>
    <w:rsid w:val="00F37166"/>
    <w:rsid w:val="00F47A4B"/>
    <w:rsid w:val="00FD7503"/>
    <w:rsid w:val="00FF1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06455"/>
  <w15:chartTrackingRefBased/>
  <w15:docId w15:val="{82FA4E5F-DF39-4E17-A25A-0BCFC455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0">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paragraph" w:styleId="4">
    <w:name w:val="heading 4"/>
    <w:basedOn w:val="a0"/>
    <w:next w:val="a0"/>
    <w:qFormat/>
    <w:rsid w:val="00314E22"/>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0"/>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c">
    <w:name w:val="page number"/>
    <w:basedOn w:val="a1"/>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HTML">
    <w:name w:val="HTML Preformatted"/>
    <w:basedOn w:val="a0"/>
    <w:rsid w:val="0031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ＭＳ ゴシック" w:eastAsia="ＭＳ ゴシック" w:hAnsi="ＭＳ ゴシック" w:cs="ＭＳ ゴシック"/>
      <w:kern w:val="0"/>
      <w:sz w:val="24"/>
    </w:rPr>
  </w:style>
  <w:style w:type="character" w:styleId="ad">
    <w:name w:val="Hyperlink"/>
    <w:rsid w:val="00314E22"/>
    <w:rPr>
      <w:color w:val="0000FF"/>
      <w:u w:val="single"/>
    </w:rPr>
  </w:style>
  <w:style w:type="paragraph" w:styleId="ae">
    <w:name w:val="Document Map"/>
    <w:basedOn w:val="a0"/>
    <w:semiHidden/>
    <w:rsid w:val="00414906"/>
    <w:pPr>
      <w:shd w:val="clear" w:color="auto" w:fill="000080"/>
    </w:pPr>
    <w:rPr>
      <w:rFonts w:ascii="Arial" w:eastAsia="ＭＳ ゴシック" w:hAnsi="Arial"/>
    </w:rPr>
  </w:style>
  <w:style w:type="paragraph" w:styleId="af">
    <w:name w:val="Balloon Text"/>
    <w:basedOn w:val="a0"/>
    <w:semiHidden/>
    <w:rsid w:val="00414906"/>
    <w:rPr>
      <w:rFonts w:ascii="Arial" w:eastAsia="ＭＳ ゴシック" w:hAnsi="Arial"/>
      <w:szCs w:val="18"/>
    </w:rPr>
  </w:style>
  <w:style w:type="character" w:styleId="af0">
    <w:name w:val="FollowedHyperlink"/>
    <w:rsid w:val="004149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7ECE8-C2DC-4A12-9065-E9355F04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Template</vt:lpstr>
    </vt:vector>
  </TitlesOfParts>
  <Company>Japan Advanced Institute of Science and Technology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shig</dc:creator>
  <cp:keywords/>
  <cp:lastModifiedBy>久保　理恵子</cp:lastModifiedBy>
  <cp:revision>7</cp:revision>
  <cp:lastPrinted>2016-03-28T07:18:00Z</cp:lastPrinted>
  <dcterms:created xsi:type="dcterms:W3CDTF">2021-06-26T06:02:00Z</dcterms:created>
  <dcterms:modified xsi:type="dcterms:W3CDTF">2024-06-30T09:07:00Z</dcterms:modified>
</cp:coreProperties>
</file>